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0C42" w14:textId="2CBA462F" w:rsidR="004566FB" w:rsidRDefault="00000000">
      <w:pPr>
        <w:pStyle w:val="a0"/>
        <w:spacing w:line="36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 w:rsidR="00F96BF0" w:rsidRPr="00F96BF0">
        <w:rPr>
          <w:rFonts w:hint="eastAsia"/>
          <w:b/>
          <w:bCs/>
        </w:rPr>
        <w:t>视频监控资源汇聚</w:t>
      </w:r>
      <w:r w:rsidR="0093580E" w:rsidRPr="0093580E">
        <w:rPr>
          <w:rFonts w:hint="eastAsia"/>
          <w:b/>
          <w:bCs/>
        </w:rPr>
        <w:t>软件采购</w:t>
      </w:r>
      <w:r w:rsidR="00872F71" w:rsidRPr="00872F71">
        <w:rPr>
          <w:rFonts w:hint="eastAsia"/>
          <w:b/>
          <w:bCs/>
        </w:rPr>
        <w:t>技术参数指标要求及报价单格式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532"/>
        <w:gridCol w:w="6120"/>
        <w:gridCol w:w="922"/>
        <w:gridCol w:w="1420"/>
        <w:gridCol w:w="711"/>
        <w:gridCol w:w="711"/>
        <w:gridCol w:w="709"/>
      </w:tblGrid>
      <w:tr w:rsidR="004518D8" w:rsidRPr="004518D8" w14:paraId="5D2BBB6D" w14:textId="77777777" w:rsidTr="00906924">
        <w:trPr>
          <w:trHeight w:val="288"/>
          <w:tblHeader/>
        </w:trPr>
        <w:tc>
          <w:tcPr>
            <w:tcW w:w="314" w:type="pct"/>
            <w:shd w:val="clear" w:color="000000" w:fill="D8D8D8"/>
            <w:vAlign w:val="center"/>
            <w:hideMark/>
          </w:tcPr>
          <w:p w14:paraId="36D05678" w14:textId="77777777" w:rsidR="004518D8" w:rsidRPr="004518D8" w:rsidRDefault="004518D8" w:rsidP="004518D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序号</w:t>
            </w:r>
          </w:p>
        </w:tc>
        <w:tc>
          <w:tcPr>
            <w:tcW w:w="904" w:type="pct"/>
            <w:shd w:val="clear" w:color="000000" w:fill="D8D8D8"/>
            <w:vAlign w:val="center"/>
            <w:hideMark/>
          </w:tcPr>
          <w:p w14:paraId="7191FD1A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名称</w:t>
            </w:r>
          </w:p>
        </w:tc>
        <w:tc>
          <w:tcPr>
            <w:tcW w:w="2185" w:type="pct"/>
            <w:shd w:val="clear" w:color="000000" w:fill="D8D8D8"/>
            <w:vAlign w:val="center"/>
            <w:hideMark/>
          </w:tcPr>
          <w:p w14:paraId="08A7C18A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功能详细描述</w:t>
            </w:r>
          </w:p>
        </w:tc>
        <w:tc>
          <w:tcPr>
            <w:tcW w:w="329" w:type="pct"/>
            <w:shd w:val="clear" w:color="000000" w:fill="D8D8D8"/>
            <w:vAlign w:val="center"/>
            <w:hideMark/>
          </w:tcPr>
          <w:p w14:paraId="26B87E9C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单位</w:t>
            </w:r>
          </w:p>
        </w:tc>
        <w:tc>
          <w:tcPr>
            <w:tcW w:w="507" w:type="pct"/>
            <w:shd w:val="clear" w:color="000000" w:fill="D8D8D8"/>
            <w:vAlign w:val="center"/>
            <w:hideMark/>
          </w:tcPr>
          <w:p w14:paraId="0EDDF859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数量</w:t>
            </w:r>
          </w:p>
        </w:tc>
        <w:tc>
          <w:tcPr>
            <w:tcW w:w="254" w:type="pct"/>
            <w:shd w:val="clear" w:color="000000" w:fill="D8D8D8"/>
            <w:vAlign w:val="center"/>
            <w:hideMark/>
          </w:tcPr>
          <w:p w14:paraId="748D215B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单价</w:t>
            </w:r>
          </w:p>
        </w:tc>
        <w:tc>
          <w:tcPr>
            <w:tcW w:w="254" w:type="pct"/>
            <w:shd w:val="clear" w:color="000000" w:fill="D8D8D8"/>
            <w:vAlign w:val="center"/>
            <w:hideMark/>
          </w:tcPr>
          <w:p w14:paraId="654594A5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合价</w:t>
            </w:r>
          </w:p>
        </w:tc>
        <w:tc>
          <w:tcPr>
            <w:tcW w:w="253" w:type="pct"/>
            <w:shd w:val="clear" w:color="000000" w:fill="D8D8D8"/>
            <w:vAlign w:val="center"/>
            <w:hideMark/>
          </w:tcPr>
          <w:p w14:paraId="3964700F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备注</w:t>
            </w:r>
          </w:p>
        </w:tc>
      </w:tr>
      <w:tr w:rsidR="004518D8" w:rsidRPr="004518D8" w14:paraId="59DDA9BA" w14:textId="77777777" w:rsidTr="00906924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  <w:hideMark/>
          </w:tcPr>
          <w:p w14:paraId="71C2257A" w14:textId="5E3BF2E3" w:rsidR="004518D8" w:rsidRPr="004518D8" w:rsidRDefault="004518D8" w:rsidP="004518D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8A33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一、</w:t>
            </w:r>
          </w:p>
        </w:tc>
        <w:tc>
          <w:tcPr>
            <w:tcW w:w="904" w:type="pct"/>
            <w:shd w:val="clear" w:color="000000" w:fill="FFFFFF"/>
            <w:vAlign w:val="center"/>
            <w:hideMark/>
          </w:tcPr>
          <w:p w14:paraId="4024B434" w14:textId="7EF6C2CC" w:rsidR="004518D8" w:rsidRPr="004518D8" w:rsidRDefault="0013300C" w:rsidP="004518D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视频监控资源汇聚中心</w:t>
            </w:r>
          </w:p>
        </w:tc>
        <w:tc>
          <w:tcPr>
            <w:tcW w:w="2185" w:type="pct"/>
            <w:shd w:val="clear" w:color="000000" w:fill="FFFFFF"/>
            <w:vAlign w:val="bottom"/>
            <w:hideMark/>
          </w:tcPr>
          <w:p w14:paraId="5B220488" w14:textId="6006E03F" w:rsidR="004518D8" w:rsidRPr="004518D8" w:rsidRDefault="004518D8" w:rsidP="004518D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  <w:r w:rsidR="00BA4C41" w:rsidRPr="00BA4C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建立视频汇聚系统，完成对哈达河水库视频监控资源的整合和汇聚工作，支持通过GBT28281、</w:t>
            </w:r>
            <w:proofErr w:type="spellStart"/>
            <w:r w:rsidR="00BA4C41" w:rsidRPr="00BA4C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Onvif</w:t>
            </w:r>
            <w:proofErr w:type="spellEnd"/>
            <w:r w:rsidR="00BA4C41" w:rsidRPr="00BA4C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、主流品牌SDK等多种方式接入视频终端设备，并实现设备管理、视频存储、监控回放、转码分发以及共享调度等功能。平台具备设备运维管理能力，可实时监控视频终端的在线与离线状态，检测图像质量，并统计接入摄像机的总数量、在线率、告警数量等信息。平台支持多种地图模式切换（如卫星地图、矢量地图、三维地形图等），具备坐标拾取、定位、测距、测面、坡度分析、可视域分析等功能，实现摄像机选址。平台提供设备视频点位树，支持实时视频查看、多视频窗口展示、云台操控，以及预置位、巡航计划、看守位的配置与管理。平台支持前端与后端算法的告警数量统计、告警事件的查询与处理，并可收藏告警事件。录像管理功能强大，支持前端/后端录像的查询与回放，具备倍速播放、抓图、电子放大等功能，还可通过时间轴控制播放进度。支持视图联动，实现地图与视频画面的双向联动操作，结合智能分析功能，可自动识别异常事件并报警。平台提供个性化配置与管理功能，支持自定义设备树、录像计划、巡航计划的配置与管理。要求提供五年的平台运维运营保障服务，包括平台接入的监控视频终端在线离线状态巡查、监控视频终端数据回传稳定性巡查、平台功能运行巡检、平台功能配置、平台功能故障修复等内容。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14:paraId="4314C6D9" w14:textId="02A93657" w:rsidR="004518D8" w:rsidRPr="004518D8" w:rsidRDefault="0013300C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套</w:t>
            </w:r>
          </w:p>
        </w:tc>
        <w:tc>
          <w:tcPr>
            <w:tcW w:w="507" w:type="pct"/>
            <w:noWrap/>
            <w:vAlign w:val="center"/>
            <w:hideMark/>
          </w:tcPr>
          <w:p w14:paraId="0F1D4CD3" w14:textId="5967EAD8" w:rsidR="004518D8" w:rsidRPr="004518D8" w:rsidRDefault="0013300C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  <w:hideMark/>
          </w:tcPr>
          <w:p w14:paraId="7218F3E5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4" w:type="pct"/>
            <w:noWrap/>
            <w:vAlign w:val="center"/>
            <w:hideMark/>
          </w:tcPr>
          <w:p w14:paraId="42518FB4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53" w:type="pct"/>
            <w:noWrap/>
            <w:vAlign w:val="center"/>
            <w:hideMark/>
          </w:tcPr>
          <w:p w14:paraId="4E02BB70" w14:textId="77777777" w:rsidR="004518D8" w:rsidRPr="004518D8" w:rsidRDefault="004518D8" w:rsidP="004518D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13300C" w:rsidRPr="004518D8" w14:paraId="223A86D9" w14:textId="77777777" w:rsidTr="00906924">
        <w:trPr>
          <w:trHeight w:val="288"/>
        </w:trPr>
        <w:tc>
          <w:tcPr>
            <w:tcW w:w="314" w:type="pct"/>
            <w:shd w:val="clear" w:color="000000" w:fill="FFFFFF"/>
            <w:noWrap/>
            <w:vAlign w:val="center"/>
          </w:tcPr>
          <w:p w14:paraId="4C3547CF" w14:textId="6BA728FA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二</w:t>
            </w:r>
          </w:p>
        </w:tc>
        <w:tc>
          <w:tcPr>
            <w:tcW w:w="904" w:type="pct"/>
            <w:shd w:val="clear" w:color="000000" w:fill="FFFFFF"/>
            <w:vAlign w:val="center"/>
          </w:tcPr>
          <w:p w14:paraId="3310B80D" w14:textId="0DC5785C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国产数据库软件</w:t>
            </w:r>
          </w:p>
        </w:tc>
        <w:tc>
          <w:tcPr>
            <w:tcW w:w="2185" w:type="pct"/>
            <w:shd w:val="clear" w:color="000000" w:fill="FFFFFF"/>
            <w:vAlign w:val="bottom"/>
          </w:tcPr>
          <w:p w14:paraId="23719B1F" w14:textId="54DFB236" w:rsidR="0013300C" w:rsidRPr="004518D8" w:rsidRDefault="0013300C" w:rsidP="0013300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国产自主可控。</w:t>
            </w:r>
          </w:p>
        </w:tc>
        <w:tc>
          <w:tcPr>
            <w:tcW w:w="329" w:type="pct"/>
            <w:shd w:val="clear" w:color="000000" w:fill="FFFFFF"/>
            <w:vAlign w:val="center"/>
          </w:tcPr>
          <w:p w14:paraId="5858CA47" w14:textId="0EEC5222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1330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套</w:t>
            </w:r>
          </w:p>
        </w:tc>
        <w:tc>
          <w:tcPr>
            <w:tcW w:w="507" w:type="pct"/>
            <w:noWrap/>
            <w:vAlign w:val="center"/>
          </w:tcPr>
          <w:p w14:paraId="6154F3B6" w14:textId="3096613A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 w:rsidRPr="004518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4" w:type="pct"/>
            <w:noWrap/>
            <w:vAlign w:val="center"/>
          </w:tcPr>
          <w:p w14:paraId="131678DE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4" w:type="pct"/>
            <w:noWrap/>
            <w:vAlign w:val="center"/>
          </w:tcPr>
          <w:p w14:paraId="602797C4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3" w:type="pct"/>
            <w:noWrap/>
            <w:vAlign w:val="center"/>
          </w:tcPr>
          <w:p w14:paraId="69F6201A" w14:textId="77777777" w:rsidR="0013300C" w:rsidRPr="004518D8" w:rsidRDefault="0013300C" w:rsidP="0013300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3300C" w:rsidRPr="004518D8" w14:paraId="61F51D62" w14:textId="77777777" w:rsidTr="004518D8">
        <w:trPr>
          <w:trHeight w:val="288"/>
        </w:trPr>
        <w:tc>
          <w:tcPr>
            <w:tcW w:w="5000" w:type="pct"/>
            <w:gridSpan w:val="8"/>
            <w:shd w:val="clear" w:color="000000" w:fill="FFFFFF"/>
            <w:noWrap/>
            <w:vAlign w:val="center"/>
          </w:tcPr>
          <w:p w14:paraId="3A42983F" w14:textId="77777777" w:rsidR="0013300C" w:rsidRDefault="0013300C" w:rsidP="0013300C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合价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小写：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大写：</w:t>
            </w:r>
          </w:p>
          <w:p w14:paraId="2541A21E" w14:textId="27D77DDB" w:rsidR="0013300C" w:rsidRPr="004518D8" w:rsidRDefault="0013300C" w:rsidP="0013300C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/>
              </w:rPr>
              <w:lastRenderedPageBreak/>
              <w:t>质量保证期：</w:t>
            </w:r>
          </w:p>
        </w:tc>
      </w:tr>
    </w:tbl>
    <w:p w14:paraId="07F3F4F2" w14:textId="77777777" w:rsidR="004518D8" w:rsidRDefault="004518D8">
      <w:pPr>
        <w:pStyle w:val="a0"/>
        <w:spacing w:line="360" w:lineRule="auto"/>
        <w:ind w:firstLineChars="0" w:firstLine="0"/>
        <w:rPr>
          <w:b/>
          <w:bCs/>
        </w:rPr>
      </w:pPr>
    </w:p>
    <w:p w14:paraId="2C34AF19" w14:textId="77777777" w:rsidR="009137FF" w:rsidRDefault="009137FF" w:rsidP="00A2535E">
      <w:pPr>
        <w:pStyle w:val="a0"/>
        <w:ind w:firstLineChars="0" w:firstLine="0"/>
      </w:pPr>
    </w:p>
    <w:sectPr w:rsidR="009137FF" w:rsidSect="009137FF">
      <w:pgSz w:w="16838" w:h="11906" w:orient="landscape"/>
      <w:pgMar w:top="1803" w:right="1440" w:bottom="1803" w:left="13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B6C5" w14:textId="77777777" w:rsidR="000B6D81" w:rsidRDefault="000B6D81" w:rsidP="0085450D">
      <w:r>
        <w:separator/>
      </w:r>
    </w:p>
  </w:endnote>
  <w:endnote w:type="continuationSeparator" w:id="0">
    <w:p w14:paraId="089B5712" w14:textId="77777777" w:rsidR="000B6D81" w:rsidRDefault="000B6D81" w:rsidP="008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C6B3" w14:textId="77777777" w:rsidR="000B6D81" w:rsidRDefault="000B6D81" w:rsidP="0085450D">
      <w:r>
        <w:separator/>
      </w:r>
    </w:p>
  </w:footnote>
  <w:footnote w:type="continuationSeparator" w:id="0">
    <w:p w14:paraId="52D8D9A6" w14:textId="77777777" w:rsidR="000B6D81" w:rsidRDefault="000B6D81" w:rsidP="008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FB43"/>
    <w:multiLevelType w:val="singleLevel"/>
    <w:tmpl w:val="2C97F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64D3D37"/>
    <w:multiLevelType w:val="singleLevel"/>
    <w:tmpl w:val="464D3D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BA73F81"/>
    <w:multiLevelType w:val="multilevel"/>
    <w:tmpl w:val="6BA73F8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076628126">
    <w:abstractNumId w:val="1"/>
  </w:num>
  <w:num w:numId="2" w16cid:durableId="924925058">
    <w:abstractNumId w:val="0"/>
  </w:num>
  <w:num w:numId="3" w16cid:durableId="75074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5C"/>
    <w:rsid w:val="00000A7E"/>
    <w:rsid w:val="00045BF9"/>
    <w:rsid w:val="00073297"/>
    <w:rsid w:val="00086FE7"/>
    <w:rsid w:val="000B6D81"/>
    <w:rsid w:val="000D656B"/>
    <w:rsid w:val="000E58FF"/>
    <w:rsid w:val="000F27E0"/>
    <w:rsid w:val="000F6EDD"/>
    <w:rsid w:val="00113DDB"/>
    <w:rsid w:val="0013300C"/>
    <w:rsid w:val="00163086"/>
    <w:rsid w:val="00187C8A"/>
    <w:rsid w:val="001A6146"/>
    <w:rsid w:val="001A6498"/>
    <w:rsid w:val="001B6FB5"/>
    <w:rsid w:val="00264098"/>
    <w:rsid w:val="002A5A71"/>
    <w:rsid w:val="002C0D7B"/>
    <w:rsid w:val="002F0518"/>
    <w:rsid w:val="0031753E"/>
    <w:rsid w:val="003B593A"/>
    <w:rsid w:val="003F4F8B"/>
    <w:rsid w:val="003F5D71"/>
    <w:rsid w:val="004040C8"/>
    <w:rsid w:val="00422D23"/>
    <w:rsid w:val="004518D8"/>
    <w:rsid w:val="004566FB"/>
    <w:rsid w:val="004863CC"/>
    <w:rsid w:val="00490E07"/>
    <w:rsid w:val="004A530C"/>
    <w:rsid w:val="004F6425"/>
    <w:rsid w:val="00516732"/>
    <w:rsid w:val="00547E18"/>
    <w:rsid w:val="005548BB"/>
    <w:rsid w:val="00587B8D"/>
    <w:rsid w:val="005D38A6"/>
    <w:rsid w:val="00610D81"/>
    <w:rsid w:val="006445BB"/>
    <w:rsid w:val="00647518"/>
    <w:rsid w:val="006542A5"/>
    <w:rsid w:val="006741E9"/>
    <w:rsid w:val="00692C29"/>
    <w:rsid w:val="006B227D"/>
    <w:rsid w:val="006E284E"/>
    <w:rsid w:val="00706986"/>
    <w:rsid w:val="00785449"/>
    <w:rsid w:val="007A5505"/>
    <w:rsid w:val="007B63F3"/>
    <w:rsid w:val="007B7A5C"/>
    <w:rsid w:val="007D15AC"/>
    <w:rsid w:val="007E5EA2"/>
    <w:rsid w:val="008054A5"/>
    <w:rsid w:val="00840EE9"/>
    <w:rsid w:val="0085450D"/>
    <w:rsid w:val="00872F71"/>
    <w:rsid w:val="0088638F"/>
    <w:rsid w:val="008A3311"/>
    <w:rsid w:val="008B5A95"/>
    <w:rsid w:val="008C7DAA"/>
    <w:rsid w:val="008F41CE"/>
    <w:rsid w:val="00906924"/>
    <w:rsid w:val="009137FF"/>
    <w:rsid w:val="00916D60"/>
    <w:rsid w:val="00935637"/>
    <w:rsid w:val="0093580E"/>
    <w:rsid w:val="0098701F"/>
    <w:rsid w:val="00A04E52"/>
    <w:rsid w:val="00A05F3E"/>
    <w:rsid w:val="00A15727"/>
    <w:rsid w:val="00A2535E"/>
    <w:rsid w:val="00A537C3"/>
    <w:rsid w:val="00AE29A7"/>
    <w:rsid w:val="00AE4A13"/>
    <w:rsid w:val="00AE73B7"/>
    <w:rsid w:val="00B805DB"/>
    <w:rsid w:val="00B82580"/>
    <w:rsid w:val="00BA0EC1"/>
    <w:rsid w:val="00BA4C41"/>
    <w:rsid w:val="00BF5162"/>
    <w:rsid w:val="00C34A08"/>
    <w:rsid w:val="00C47B40"/>
    <w:rsid w:val="00C547DC"/>
    <w:rsid w:val="00C630A7"/>
    <w:rsid w:val="00C63332"/>
    <w:rsid w:val="00C75DF1"/>
    <w:rsid w:val="00CB7062"/>
    <w:rsid w:val="00CD1726"/>
    <w:rsid w:val="00D34102"/>
    <w:rsid w:val="00D54E39"/>
    <w:rsid w:val="00D6460F"/>
    <w:rsid w:val="00DA7371"/>
    <w:rsid w:val="00DB0C8C"/>
    <w:rsid w:val="00DC0E72"/>
    <w:rsid w:val="00DF45A5"/>
    <w:rsid w:val="00DF6416"/>
    <w:rsid w:val="00E436C1"/>
    <w:rsid w:val="00E7068A"/>
    <w:rsid w:val="00EA433F"/>
    <w:rsid w:val="00ED4D71"/>
    <w:rsid w:val="00EF633E"/>
    <w:rsid w:val="00F228B4"/>
    <w:rsid w:val="00F24E0B"/>
    <w:rsid w:val="00F37E93"/>
    <w:rsid w:val="00F96BF0"/>
    <w:rsid w:val="00FD41D3"/>
    <w:rsid w:val="16B564E9"/>
    <w:rsid w:val="1E581EF9"/>
    <w:rsid w:val="1F067C7E"/>
    <w:rsid w:val="27BA0708"/>
    <w:rsid w:val="2A1B02E6"/>
    <w:rsid w:val="587C64DA"/>
    <w:rsid w:val="6AAA3C1F"/>
    <w:rsid w:val="724A4A59"/>
    <w:rsid w:val="749B612B"/>
    <w:rsid w:val="75B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B6E1F"/>
  <w15:docId w15:val="{1520595E-8D30-47F9-A790-3669719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  <w14:ligatures w14:val="standardContextual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362</Characters>
  <Application>Microsoft Office Word</Application>
  <DocSecurity>0</DocSecurity>
  <Lines>30</Lines>
  <Paragraphs>26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Yunpeng Gui</cp:lastModifiedBy>
  <cp:revision>31</cp:revision>
  <cp:lastPrinted>2024-04-16T07:48:00Z</cp:lastPrinted>
  <dcterms:created xsi:type="dcterms:W3CDTF">2025-12-16T03:43:00Z</dcterms:created>
  <dcterms:modified xsi:type="dcterms:W3CDTF">2026-01-19T07:51:00Z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eyJoZGlkIjoiZDk3NzgxMjRkMjNjOGEyMTRjMGM5MjEwZjQzNGVmZTUiLCJ1c2VySWQiOiI1MDYzMTg2MzMifQ==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B2997617068C4A38BAE82091F4797C51_12</vt:lpwstr>
  </property>
</Properties>
</file>