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021C">
      <w:pPr>
        <w:pageBreakBefore/>
        <w:rPr>
          <w:sz w:val="28"/>
        </w:rPr>
      </w:pPr>
      <w:bookmarkStart w:id="0" w:name="_GoBack"/>
      <w:r>
        <w:rPr>
          <w:rFonts w:hint="eastAsia"/>
          <w:sz w:val="28"/>
        </w:rPr>
        <w:t>附件</w:t>
      </w:r>
      <w:r>
        <w:rPr>
          <w:sz w:val="28"/>
        </w:rPr>
        <w:t>2 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bookmarkEnd w:id="0"/>
    <w:p w14:paraId="6A0E9B99">
      <w:pPr>
        <w:ind w:firstLine="723" w:firstLineChars="200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4D743BF6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</w:p>
    <w:p w14:paraId="7F2D1E1C">
      <w:pPr>
        <w:ind w:firstLine="560" w:firstLineChars="20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一期干线隧洞-管线输水安全评估及预警指标体系构建、极端干旱供水安全应急处置场景应用研究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6F60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00E91EE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0A5301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2D6B4C7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0861D6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2C6AE2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1B88EF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418F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7" w:type="dxa"/>
            <w:vAlign w:val="center"/>
          </w:tcPr>
          <w:p w14:paraId="5D8335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0D96A950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EA0C05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8DC113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4D8DD01C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5475AD8B">
            <w:pPr>
              <w:jc w:val="center"/>
              <w:rPr>
                <w:sz w:val="28"/>
              </w:rPr>
            </w:pPr>
          </w:p>
        </w:tc>
      </w:tr>
      <w:tr w14:paraId="2699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7" w:type="dxa"/>
            <w:vAlign w:val="center"/>
          </w:tcPr>
          <w:p w14:paraId="3BF40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1C95EF1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02BE7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6752BFE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C9858AE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2B8EF6A9">
            <w:pPr>
              <w:jc w:val="center"/>
              <w:rPr>
                <w:sz w:val="28"/>
              </w:rPr>
            </w:pPr>
          </w:p>
        </w:tc>
      </w:tr>
      <w:tr w14:paraId="0C1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47" w:type="dxa"/>
            <w:vAlign w:val="center"/>
          </w:tcPr>
          <w:p w14:paraId="687CF1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1C3B504A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83DD6F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FD2A7C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F7BE09F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E6537B5">
            <w:pPr>
              <w:jc w:val="center"/>
              <w:rPr>
                <w:sz w:val="28"/>
              </w:rPr>
            </w:pPr>
          </w:p>
        </w:tc>
      </w:tr>
      <w:tr w14:paraId="767C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7" w:type="dxa"/>
            <w:vAlign w:val="center"/>
          </w:tcPr>
          <w:p w14:paraId="5A36B8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0040CB2F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BF7D79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5D3D7C0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CBDE14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1A136E53">
            <w:pPr>
              <w:jc w:val="center"/>
              <w:rPr>
                <w:sz w:val="28"/>
              </w:rPr>
            </w:pPr>
          </w:p>
        </w:tc>
      </w:tr>
    </w:tbl>
    <w:p w14:paraId="6CB44349">
      <w:pPr>
        <w:jc w:val="left"/>
        <w:rPr>
          <w:sz w:val="28"/>
        </w:rPr>
      </w:pPr>
    </w:p>
    <w:p w14:paraId="5A862B5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6838E6E4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69FEAD90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</w:t>
      </w:r>
    </w:p>
    <w:p w14:paraId="74F0625F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F602A"/>
    <w:rsid w:val="264F602A"/>
    <w:rsid w:val="3E0840D2"/>
    <w:rsid w:val="FDB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kingsoft\office6\templates\download\bf679f1c-9565-4249-88fe-0c4b6785dae6\&#22996;&#25176;&#20070;&#36890;&#29992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委托书通用版.docx</Template>
  <Pages>1</Pages>
  <Words>183</Words>
  <Characters>258</Characters>
  <Lines>0</Lines>
  <Paragraphs>0</Paragraphs>
  <TotalTime>0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2025-12-22T03:24:00Z</dcterms:created>
  <dc:creator>tianchang</dc:creator>
  <cp:lastModifiedBy>tianchang</cp:lastModifiedBy>
  <cp:lastPrinted>2025-12-22T03:32:42Z</cp:lastPrinted>
  <dcterms:modified xsi:type="dcterms:W3CDTF">2025-12-22T06:51:16Z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v1.0_mb_iXTCIGwlIIxyTkz+zb+A/A==</vt:lpwstr>
  </property>
  <property fmtid="{D5CDD505-2E9C-101B-9397-08002B2CF9AE}" pid="4" name="ICV">
    <vt:lpwstr>2F67DDA0F1554C5B98F598AA3B1517D4_13</vt:lpwstr>
  </property>
  <property fmtid="{D5CDD505-2E9C-101B-9397-08002B2CF9AE}" pid="5" name="KSOTemplateDocerSaveRecord">
    <vt:lpwstr>eyJoZGlkIjoiNjE5YTU4N2U1YmZiNDNmYWExNTExOGE1ZDU1Y2RiMGMiLCJ1c2VySWQiOiIzODE5ODI5OTgifQ==</vt:lpwstr>
  </property>
</Properties>
</file>